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</w:rPr>
      </w:pPr>
      <w:r w:rsidRPr="00A717BF">
        <w:rPr>
          <w:rFonts w:ascii="Georgia" w:hAnsi="Georgia"/>
        </w:rPr>
        <w:t xml:space="preserve">Classical saxophonist </w:t>
      </w:r>
      <w:r w:rsidRPr="00A717BF">
        <w:rPr>
          <w:rFonts w:ascii="Georgia" w:hAnsi="Georgia"/>
          <w:b/>
          <w:bCs/>
        </w:rPr>
        <w:t xml:space="preserve">Valentin </w:t>
      </w:r>
      <w:proofErr w:type="spellStart"/>
      <w:r w:rsidRPr="00A717BF">
        <w:rPr>
          <w:rFonts w:ascii="Georgia" w:hAnsi="Georgia"/>
          <w:b/>
          <w:bCs/>
        </w:rPr>
        <w:t>Kovalev</w:t>
      </w:r>
      <w:proofErr w:type="spellEnd"/>
      <w:r w:rsidRPr="00A717BF">
        <w:rPr>
          <w:rFonts w:ascii="Georgia" w:hAnsi="Georgia"/>
        </w:rPr>
        <w:t xml:space="preserve"> is one of the leaders of his generation in developing the musical and technical possibilities of the saxophone. Valentin is the first Russian saxophonist who entered the prestigious </w:t>
      </w:r>
      <w:r w:rsidRPr="00A717BF">
        <w:rPr>
          <w:rFonts w:ascii="Georgia" w:hAnsi="Georgia"/>
          <w:b/>
          <w:bCs/>
        </w:rPr>
        <w:t>Paris Conservatory</w:t>
      </w:r>
      <w:r w:rsidRPr="00A717BF">
        <w:rPr>
          <w:rFonts w:ascii="Georgia" w:hAnsi="Georgia"/>
        </w:rPr>
        <w:t xml:space="preserve"> as an undergraduate, as well as the first Russian saxophonist to be admitted to the historic graduate program at the </w:t>
      </w:r>
      <w:r w:rsidRPr="00A717BF">
        <w:rPr>
          <w:rFonts w:ascii="Georgia" w:hAnsi="Georgia"/>
          <w:b/>
          <w:bCs/>
        </w:rPr>
        <w:t>University of Michigan</w:t>
      </w:r>
      <w:r w:rsidRPr="00A717BF">
        <w:rPr>
          <w:rFonts w:ascii="Georgia" w:hAnsi="Georgia"/>
        </w:rPr>
        <w:t xml:space="preserve">, which possesses the oldest and most celebrated saxophone program in the United States. </w:t>
      </w:r>
    </w:p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</w:rPr>
      </w:pPr>
      <w:r w:rsidRPr="00A717BF">
        <w:rPr>
          <w:rFonts w:ascii="Georgia" w:hAnsi="Georgia"/>
        </w:rPr>
        <w:t xml:space="preserve">He received awards from several foundations in France and Russia, including the </w:t>
      </w:r>
      <w:proofErr w:type="spellStart"/>
      <w:r w:rsidRPr="00A717BF">
        <w:rPr>
          <w:rFonts w:ascii="Georgia" w:hAnsi="Georgia"/>
          <w:b/>
          <w:bCs/>
        </w:rPr>
        <w:t>Mstislav</w:t>
      </w:r>
      <w:proofErr w:type="spellEnd"/>
      <w:r w:rsidRPr="00A717BF">
        <w:rPr>
          <w:rFonts w:ascii="Georgia" w:hAnsi="Georgia"/>
          <w:b/>
          <w:bCs/>
        </w:rPr>
        <w:t xml:space="preserve"> Rostropovich Foundation</w:t>
      </w:r>
      <w:r w:rsidRPr="00A717BF">
        <w:rPr>
          <w:rFonts w:ascii="Georgia" w:hAnsi="Georgia"/>
        </w:rPr>
        <w:t xml:space="preserve">, the Fondation </w:t>
      </w:r>
      <w:r w:rsidRPr="00A717BF">
        <w:rPr>
          <w:rFonts w:ascii="Georgia" w:hAnsi="Georgia"/>
          <w:b/>
          <w:bCs/>
        </w:rPr>
        <w:t>Marcel Bleustein-Blanchet</w:t>
      </w:r>
      <w:r w:rsidRPr="00A717BF">
        <w:rPr>
          <w:rFonts w:ascii="Georgia" w:hAnsi="Georgia"/>
        </w:rPr>
        <w:t xml:space="preserve"> pour la vocation, Fonds de </w:t>
      </w:r>
      <w:r w:rsidRPr="00A717BF">
        <w:rPr>
          <w:rFonts w:ascii="Georgia" w:hAnsi="Georgia"/>
          <w:b/>
          <w:bCs/>
        </w:rPr>
        <w:t>Tarrazi</w:t>
      </w:r>
      <w:r w:rsidRPr="00A717BF">
        <w:rPr>
          <w:rFonts w:ascii="Georgia" w:hAnsi="Georgia"/>
        </w:rPr>
        <w:t xml:space="preserve">, </w:t>
      </w:r>
      <w:r w:rsidRPr="00A717BF">
        <w:rPr>
          <w:rFonts w:ascii="Georgia" w:hAnsi="Georgia"/>
          <w:b/>
          <w:bCs/>
        </w:rPr>
        <w:t>Legs</w:t>
      </w:r>
      <w:r w:rsidRPr="00A717BF">
        <w:rPr>
          <w:rFonts w:ascii="Georgia" w:hAnsi="Georgia"/>
        </w:rPr>
        <w:t> Edward </w:t>
      </w:r>
      <w:r w:rsidRPr="00A717BF">
        <w:rPr>
          <w:rFonts w:ascii="Georgia" w:hAnsi="Georgia"/>
          <w:b/>
          <w:bCs/>
        </w:rPr>
        <w:t>Jabes</w:t>
      </w:r>
      <w:r w:rsidRPr="00A717BF">
        <w:rPr>
          <w:rFonts w:ascii="Georgia" w:hAnsi="Georgia"/>
        </w:rPr>
        <w:t xml:space="preserve">, la Fondation </w:t>
      </w:r>
      <w:r w:rsidRPr="00A717BF">
        <w:rPr>
          <w:rFonts w:ascii="Georgia" w:hAnsi="Georgia"/>
          <w:b/>
          <w:bCs/>
        </w:rPr>
        <w:t>L’Or du Rhin</w:t>
      </w:r>
      <w:r w:rsidRPr="00A717BF">
        <w:rPr>
          <w:rFonts w:ascii="Georgia" w:hAnsi="Georgia"/>
        </w:rPr>
        <w:t xml:space="preserve">. Valentin earned two awards from </w:t>
      </w:r>
      <w:r w:rsidRPr="00A717BF">
        <w:rPr>
          <w:rFonts w:ascii="Georgia" w:hAnsi="Georgia"/>
          <w:b/>
          <w:bCs/>
        </w:rPr>
        <w:t>The</w:t>
      </w:r>
      <w:r w:rsidRPr="00A717BF">
        <w:rPr>
          <w:rFonts w:ascii="Georgia" w:hAnsi="Georgia"/>
        </w:rPr>
        <w:t xml:space="preserve"> </w:t>
      </w:r>
      <w:r w:rsidRPr="00A717BF">
        <w:rPr>
          <w:rFonts w:ascii="Georgia" w:hAnsi="Georgia"/>
          <w:b/>
          <w:bCs/>
        </w:rPr>
        <w:t>President of the Russian Federation</w:t>
      </w:r>
      <w:r w:rsidRPr="00A717BF">
        <w:rPr>
          <w:rFonts w:ascii="Georgia" w:hAnsi="Georgia"/>
        </w:rPr>
        <w:t xml:space="preserve"> and won a grant from the mayor of Moscow City.</w:t>
      </w:r>
    </w:p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  <w:b/>
          <w:bCs/>
        </w:rPr>
      </w:pPr>
      <w:r w:rsidRPr="00A717BF">
        <w:rPr>
          <w:rFonts w:ascii="Georgia" w:hAnsi="Georgia"/>
        </w:rPr>
        <w:t xml:space="preserve"> As a soloist, he has performed with major orchestras around the world, such as the “New Russia</w:t>
      </w:r>
      <w:r w:rsidRPr="00A717BF">
        <w:rPr>
          <w:rFonts w:ascii="Georgia" w:hAnsi="Georgia"/>
          <w:i/>
          <w:iCs/>
        </w:rPr>
        <w:t>”</w:t>
      </w:r>
      <w:r w:rsidRPr="00A717BF">
        <w:rPr>
          <w:rFonts w:ascii="Georgia" w:hAnsi="Georgia"/>
        </w:rPr>
        <w:t xml:space="preserve"> Orchestra </w:t>
      </w:r>
      <w:r w:rsidRPr="00A717BF">
        <w:rPr>
          <w:rStyle w:val="s12mailrucssattributepostfixmailrucssattributepostfix"/>
          <w:rFonts w:ascii="Georgia" w:hAnsi="Georgia"/>
          <w:color w:val="000000"/>
          <w:shd w:val="clear" w:color="auto" w:fill="FFFFFF"/>
        </w:rPr>
        <w:t xml:space="preserve">(chief conductor Yuri </w:t>
      </w:r>
      <w:proofErr w:type="spellStart"/>
      <w:r w:rsidRPr="00A717BF">
        <w:rPr>
          <w:rStyle w:val="s12mailrucssattributepostfixmailrucssattributepostfix"/>
          <w:rFonts w:ascii="Georgia" w:hAnsi="Georgia"/>
          <w:color w:val="000000"/>
          <w:shd w:val="clear" w:color="auto" w:fill="FFFFFF"/>
        </w:rPr>
        <w:t>Bashmet</w:t>
      </w:r>
      <w:proofErr w:type="spellEnd"/>
      <w:r w:rsidRPr="00A717BF">
        <w:rPr>
          <w:rFonts w:ascii="Georgia" w:hAnsi="Georgia"/>
        </w:rPr>
        <w:t xml:space="preserve">), the Orchestra of Galina </w:t>
      </w:r>
      <w:proofErr w:type="spellStart"/>
      <w:r w:rsidRPr="00A717BF">
        <w:rPr>
          <w:rFonts w:ascii="Georgia" w:hAnsi="Georgia"/>
        </w:rPr>
        <w:t>Vishnevskaya</w:t>
      </w:r>
      <w:proofErr w:type="spellEnd"/>
      <w:r w:rsidRPr="00A717BF">
        <w:rPr>
          <w:rFonts w:ascii="Georgia" w:hAnsi="Georgia"/>
        </w:rPr>
        <w:t xml:space="preserve"> Opera Center, the Tchaikovsky Big Symphony Orchestra (chief conductor Vladimir </w:t>
      </w:r>
      <w:proofErr w:type="spellStart"/>
      <w:r w:rsidRPr="00A717BF">
        <w:rPr>
          <w:rFonts w:ascii="Georgia" w:hAnsi="Georgia"/>
        </w:rPr>
        <w:t>Fedoseev</w:t>
      </w:r>
      <w:proofErr w:type="spellEnd"/>
      <w:r w:rsidRPr="00A717BF">
        <w:rPr>
          <w:rFonts w:ascii="Georgia" w:hAnsi="Georgia"/>
        </w:rPr>
        <w:t>), the Belarusian Orchestra of Folk Instruments, and Orchestre de Strasbourg. In 2019, Valentin performed in the live-broadcast concert “</w:t>
      </w:r>
      <w:proofErr w:type="spellStart"/>
      <w:r w:rsidRPr="00A717BF">
        <w:rPr>
          <w:rFonts w:ascii="Georgia" w:hAnsi="Georgia"/>
        </w:rPr>
        <w:t>Génération</w:t>
      </w:r>
      <w:proofErr w:type="spellEnd"/>
      <w:r w:rsidRPr="00A717BF">
        <w:rPr>
          <w:rFonts w:ascii="Georgia" w:hAnsi="Georgia"/>
        </w:rPr>
        <w:t xml:space="preserve"> France Musique. Le live.”</w:t>
      </w:r>
      <w:r w:rsidRPr="00A717BF">
        <w:rPr>
          <w:rFonts w:ascii="Georgia" w:hAnsi="Georgia"/>
          <w:i/>
          <w:iCs/>
        </w:rPr>
        <w:t xml:space="preserve"> </w:t>
      </w:r>
      <w:r w:rsidRPr="00A717BF">
        <w:rPr>
          <w:rFonts w:ascii="Georgia" w:hAnsi="Georgia"/>
        </w:rPr>
        <w:t xml:space="preserve">on the radio </w:t>
      </w:r>
      <w:r w:rsidRPr="00A717BF">
        <w:rPr>
          <w:rFonts w:ascii="Georgia" w:hAnsi="Georgia"/>
          <w:b/>
          <w:bCs/>
        </w:rPr>
        <w:t>“France Musique”.</w:t>
      </w:r>
    </w:p>
    <w:p w:rsidR="00A717BF" w:rsidRPr="00CD18BC" w:rsidRDefault="00A717BF" w:rsidP="00A717BF">
      <w:pPr>
        <w:autoSpaceDE w:val="0"/>
        <w:autoSpaceDN w:val="0"/>
        <w:adjustRightInd w:val="0"/>
        <w:spacing w:after="40" w:line="276" w:lineRule="auto"/>
        <w:rPr>
          <w:rFonts w:ascii="Georgia" w:hAnsi="Georgia"/>
        </w:rPr>
      </w:pPr>
      <w:r w:rsidRPr="00A717BF">
        <w:rPr>
          <w:rFonts w:ascii="Georgia" w:hAnsi="Georgia"/>
        </w:rPr>
        <w:t xml:space="preserve"> </w:t>
      </w:r>
      <w:r w:rsidRPr="00A717BF">
        <w:rPr>
          <w:rFonts w:ascii="Georgia" w:hAnsi="Georgia"/>
        </w:rPr>
        <w:tab/>
        <w:t>Valentin won prizes at many international competitions,</w:t>
      </w:r>
      <w:r w:rsidRPr="00A717BF">
        <w:rPr>
          <w:rFonts w:ascii="Georgia" w:hAnsi="Georgia"/>
          <w:b/>
          <w:bCs/>
        </w:rPr>
        <w:t xml:space="preserve"> </w:t>
      </w:r>
      <w:r w:rsidRPr="00A717BF">
        <w:rPr>
          <w:rFonts w:ascii="Georgia" w:hAnsi="Georgia"/>
        </w:rPr>
        <w:t>including</w:t>
      </w:r>
      <w:r w:rsidR="00CD18BC">
        <w:rPr>
          <w:rFonts w:ascii="Georgia" w:hAnsi="Georgia"/>
        </w:rPr>
        <w:t xml:space="preserve"> “MTNA Young Artist Woodwind Competition” – National Winner (USA, 2021),</w:t>
      </w:r>
      <w:r w:rsidRPr="00A717BF">
        <w:rPr>
          <w:rFonts w:ascii="Georgia" w:hAnsi="Georgia"/>
        </w:rPr>
        <w:t xml:space="preserve"> “University of Michigan Concerto Competition” (USA, 2021)</w:t>
      </w:r>
      <w:r w:rsidR="00CD18BC">
        <w:rPr>
          <w:rFonts w:ascii="Georgia" w:hAnsi="Georgia"/>
        </w:rPr>
        <w:t xml:space="preserve">, </w:t>
      </w:r>
      <w:r w:rsidR="00CD18BC" w:rsidRPr="00CD18BC">
        <w:rPr>
          <w:rFonts w:ascii="Georgia" w:hAnsi="Georgia"/>
        </w:rPr>
        <w:t>The Eugene </w:t>
      </w:r>
      <w:proofErr w:type="spellStart"/>
      <w:r w:rsidR="00CD18BC" w:rsidRPr="00CD18BC">
        <w:rPr>
          <w:rFonts w:ascii="Georgia" w:hAnsi="Georgia"/>
        </w:rPr>
        <w:t>Bossart</w:t>
      </w:r>
      <w:proofErr w:type="spellEnd"/>
      <w:r w:rsidR="00CD18BC" w:rsidRPr="00CD18BC">
        <w:rPr>
          <w:rFonts w:ascii="Georgia" w:hAnsi="Georgia"/>
        </w:rPr>
        <w:t> Prize</w:t>
      </w:r>
      <w:r w:rsidR="00CD18BC">
        <w:rPr>
          <w:rFonts w:ascii="Georgia" w:hAnsi="Georgia"/>
        </w:rPr>
        <w:t xml:space="preserve"> Winner (USA, 2021)</w:t>
      </w:r>
      <w:r w:rsidRPr="00A717BF">
        <w:rPr>
          <w:rFonts w:ascii="Georgia" w:hAnsi="Georgia"/>
        </w:rPr>
        <w:t xml:space="preserve">, unanimous First Prize in the Online </w:t>
      </w:r>
      <w:proofErr w:type="spellStart"/>
      <w:r w:rsidRPr="00A717BF">
        <w:rPr>
          <w:rFonts w:ascii="Georgia" w:hAnsi="Georgia"/>
        </w:rPr>
        <w:t>Saxiana</w:t>
      </w:r>
      <w:proofErr w:type="spellEnd"/>
      <w:r w:rsidRPr="00A717BF">
        <w:rPr>
          <w:rFonts w:ascii="Georgia" w:hAnsi="Georgia"/>
        </w:rPr>
        <w:t xml:space="preserve"> International Competition (2021),</w:t>
      </w:r>
      <w:r w:rsidRPr="00A717BF">
        <w:rPr>
          <w:rFonts w:ascii="Georgia" w:hAnsi="Georgia" w:cs="Didot"/>
          <w:color w:val="000000"/>
          <w:lang w:val="en-GB"/>
        </w:rPr>
        <w:t xml:space="preserve"> second prize of “Classic Winds Competition” (Israel, Tel Aviv, 2020)</w:t>
      </w:r>
      <w:r w:rsidRPr="00A717BF">
        <w:rPr>
          <w:rFonts w:ascii="Georgia" w:eastAsia="MS Mincho" w:hAnsi="Georgia" w:cs="MS Mincho"/>
          <w:color w:val="000000"/>
          <w:lang w:val="en-GB"/>
        </w:rPr>
        <w:t xml:space="preserve">, </w:t>
      </w:r>
      <w:r w:rsidRPr="00A717BF">
        <w:rPr>
          <w:rFonts w:ascii="Georgia" w:hAnsi="Georgia" w:cs="Didot"/>
          <w:color w:val="000000"/>
          <w:lang w:val="en-GB"/>
        </w:rPr>
        <w:t>first prize of the “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AndorraSaxFest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competition”(2019), first prize of the “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Anches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simples de Toulouse” competition(2019), and Grand-Prix of  the “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EkaterinburgSaxFest</w:t>
      </w:r>
      <w:proofErr w:type="spellEnd"/>
      <w:r w:rsidRPr="00A717BF">
        <w:rPr>
          <w:rFonts w:ascii="Georgia" w:hAnsi="Georgia" w:cs="Didot"/>
          <w:color w:val="000000"/>
          <w:lang w:val="en-GB"/>
        </w:rPr>
        <w:t>” (Russia, 2018).</w:t>
      </w:r>
    </w:p>
    <w:p w:rsidR="00A717BF" w:rsidRPr="00A717BF" w:rsidRDefault="00A717BF" w:rsidP="00A717BF">
      <w:pPr>
        <w:autoSpaceDE w:val="0"/>
        <w:autoSpaceDN w:val="0"/>
        <w:adjustRightInd w:val="0"/>
        <w:spacing w:after="40" w:line="276" w:lineRule="auto"/>
        <w:rPr>
          <w:rFonts w:ascii="Georgia" w:hAnsi="Georgia" w:cs="Didot"/>
          <w:color w:val="000000"/>
          <w:lang w:val="en-GB"/>
        </w:rPr>
      </w:pPr>
      <w:r w:rsidRPr="00A717BF">
        <w:rPr>
          <w:rFonts w:ascii="Georgia" w:hAnsi="Georgia" w:cs="Didot"/>
          <w:color w:val="000000"/>
          <w:lang w:val="en-GB"/>
        </w:rPr>
        <w:tab/>
        <w:t xml:space="preserve">Valentin also enjoys performing as a musician in the symphony orchestra and had the 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honor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of performing with well-known orchestras, including 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MusicAeterna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(chief conductor 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Teodor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Currentzis</w:t>
      </w:r>
      <w:proofErr w:type="spellEnd"/>
      <w:r w:rsidRPr="00A717BF">
        <w:rPr>
          <w:rFonts w:ascii="Georgia" w:hAnsi="Georgia" w:cs="Didot"/>
          <w:color w:val="000000"/>
          <w:lang w:val="en-GB"/>
        </w:rPr>
        <w:t>), with whom he participated in the Diaghilev festival (Perm, Russia), and the alto-saxophone part with the Orchestra of Moscow chamber musical theatre on the “</w:t>
      </w:r>
      <w:proofErr w:type="spellStart"/>
      <w:r w:rsidRPr="00A717BF">
        <w:rPr>
          <w:rFonts w:ascii="Georgia" w:hAnsi="Georgia" w:cs="Didot"/>
          <w:color w:val="000000"/>
          <w:lang w:val="en-GB"/>
        </w:rPr>
        <w:t>Pärnu</w:t>
      </w:r>
      <w:proofErr w:type="spellEnd"/>
      <w:r w:rsidRPr="00A717BF">
        <w:rPr>
          <w:rFonts w:ascii="Georgia" w:hAnsi="Georgia" w:cs="Didot"/>
          <w:color w:val="000000"/>
          <w:lang w:val="en-GB"/>
        </w:rPr>
        <w:t xml:space="preserve"> Opera days” (Estonia).</w:t>
      </w:r>
    </w:p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</w:rPr>
      </w:pPr>
      <w:r w:rsidRPr="00A717BF">
        <w:rPr>
          <w:rFonts w:ascii="Georgia" w:hAnsi="Georgia"/>
        </w:rPr>
        <w:t>As the soprano saxophone chair of the saxophone quartet “Triton”, he had a concert tour to China, where he performed ten concerts in nine cities in April 2019.</w:t>
      </w:r>
    </w:p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</w:rPr>
      </w:pPr>
      <w:r w:rsidRPr="00A717BF">
        <w:rPr>
          <w:rFonts w:ascii="Georgia" w:hAnsi="Georgia"/>
        </w:rPr>
        <w:t xml:space="preserve">Together with the </w:t>
      </w:r>
      <w:proofErr w:type="spellStart"/>
      <w:r w:rsidRPr="00A717BF">
        <w:rPr>
          <w:rFonts w:ascii="Georgia" w:hAnsi="Georgia"/>
        </w:rPr>
        <w:t>Mstislav</w:t>
      </w:r>
      <w:proofErr w:type="spellEnd"/>
      <w:r w:rsidRPr="00A717BF">
        <w:rPr>
          <w:rFonts w:ascii="Georgia" w:hAnsi="Georgia"/>
        </w:rPr>
        <w:t xml:space="preserve"> Rostropovich Foundation and the “Russian seasons” he had annually concert tours since 2016 in Germany, France, Luxembourg, and Belgium. </w:t>
      </w:r>
    </w:p>
    <w:p w:rsidR="00A717BF" w:rsidRPr="00A717BF" w:rsidRDefault="00A717BF" w:rsidP="00A717BF">
      <w:pPr>
        <w:spacing w:line="276" w:lineRule="auto"/>
        <w:ind w:firstLine="720"/>
        <w:rPr>
          <w:rFonts w:ascii="Georgia" w:hAnsi="Georgia"/>
        </w:rPr>
      </w:pPr>
      <w:r w:rsidRPr="00A717BF">
        <w:rPr>
          <w:rFonts w:ascii="Georgia" w:hAnsi="Georgia"/>
        </w:rPr>
        <w:t xml:space="preserve">Valentin began his education in Barnaul, Russia with Viktoria </w:t>
      </w:r>
      <w:proofErr w:type="spellStart"/>
      <w:r w:rsidRPr="00A717BF">
        <w:rPr>
          <w:rFonts w:ascii="Georgia" w:hAnsi="Georgia"/>
        </w:rPr>
        <w:t>Fedyaj</w:t>
      </w:r>
      <w:proofErr w:type="spellEnd"/>
      <w:r w:rsidRPr="00A717BF">
        <w:rPr>
          <w:rFonts w:ascii="Georgia" w:hAnsi="Georgia"/>
        </w:rPr>
        <w:t xml:space="preserve"> and Alexei </w:t>
      </w:r>
      <w:proofErr w:type="spellStart"/>
      <w:r w:rsidRPr="00A717BF">
        <w:rPr>
          <w:rFonts w:ascii="Georgia" w:hAnsi="Georgia"/>
        </w:rPr>
        <w:t>Gotsulyak</w:t>
      </w:r>
      <w:proofErr w:type="spellEnd"/>
      <w:r w:rsidRPr="00A717BF">
        <w:rPr>
          <w:rFonts w:ascii="Georgia" w:hAnsi="Georgia"/>
        </w:rPr>
        <w:t xml:space="preserve">. He proceeded with his studies at the College of </w:t>
      </w:r>
      <w:proofErr w:type="spellStart"/>
      <w:r w:rsidRPr="00A717BF">
        <w:rPr>
          <w:rFonts w:ascii="Georgia" w:hAnsi="Georgia"/>
        </w:rPr>
        <w:t>Gnessins</w:t>
      </w:r>
      <w:proofErr w:type="spellEnd"/>
      <w:r w:rsidRPr="00A717BF">
        <w:rPr>
          <w:rFonts w:ascii="Georgia" w:hAnsi="Georgia"/>
        </w:rPr>
        <w:t xml:space="preserve"> in Moscow with Leonid </w:t>
      </w:r>
      <w:proofErr w:type="spellStart"/>
      <w:r w:rsidRPr="00A717BF">
        <w:rPr>
          <w:rFonts w:ascii="Georgia" w:hAnsi="Georgia"/>
        </w:rPr>
        <w:t>Drutin</w:t>
      </w:r>
      <w:proofErr w:type="spellEnd"/>
      <w:r w:rsidRPr="00A717BF">
        <w:rPr>
          <w:rFonts w:ascii="Georgia" w:hAnsi="Georgia"/>
        </w:rPr>
        <w:t xml:space="preserve">, the College of Frederic Chopin in Moscow with Nikita </w:t>
      </w:r>
      <w:proofErr w:type="spellStart"/>
      <w:r w:rsidRPr="00A717BF">
        <w:rPr>
          <w:rFonts w:ascii="Georgia" w:hAnsi="Georgia"/>
        </w:rPr>
        <w:t>Zimin</w:t>
      </w:r>
      <w:proofErr w:type="spellEnd"/>
      <w:r w:rsidRPr="00A717BF">
        <w:rPr>
          <w:rFonts w:ascii="Georgia" w:hAnsi="Georgia"/>
        </w:rPr>
        <w:t xml:space="preserve">, and finished his Bachelor’s degree at the Paris Conservatory with Claude </w:t>
      </w:r>
      <w:proofErr w:type="spellStart"/>
      <w:r w:rsidRPr="00A717BF">
        <w:rPr>
          <w:rFonts w:ascii="Georgia" w:hAnsi="Georgia"/>
        </w:rPr>
        <w:t>Delangle</w:t>
      </w:r>
      <w:proofErr w:type="spellEnd"/>
      <w:r w:rsidRPr="00A717BF">
        <w:rPr>
          <w:rFonts w:ascii="Georgia" w:hAnsi="Georgia"/>
        </w:rPr>
        <w:t xml:space="preserve">. He is currently studying with Timothy McAllister at the University of Michigan. </w:t>
      </w:r>
    </w:p>
    <w:p w:rsidR="00290701" w:rsidRPr="00A717BF" w:rsidRDefault="00290701">
      <w:pPr>
        <w:rPr>
          <w:sz w:val="22"/>
          <w:szCs w:val="22"/>
        </w:rPr>
      </w:pPr>
    </w:p>
    <w:sectPr w:rsidR="00290701" w:rsidRPr="00A7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BF"/>
    <w:rsid w:val="00290701"/>
    <w:rsid w:val="00A717BF"/>
    <w:rsid w:val="00C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F6F06"/>
  <w15:chartTrackingRefBased/>
  <w15:docId w15:val="{4422979B-D6D1-ED40-ADDC-009A380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2mailrucssattributepostfixmailrucssattributepostfix">
    <w:name w:val="s12_mailru_css_attribute_postfix_mailru_css_attribute_postfix"/>
    <w:basedOn w:val="DefaultParagraphFont"/>
    <w:rsid w:val="00A7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2021-02-21T20:22:00Z</dcterms:created>
  <dcterms:modified xsi:type="dcterms:W3CDTF">2021-04-10T22:02:00Z</dcterms:modified>
</cp:coreProperties>
</file>